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0A" w:rsidRDefault="00E04816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学生</w:t>
      </w:r>
      <w:r>
        <w:rPr>
          <w:rFonts w:ascii="微软雅黑" w:eastAsia="微软雅黑" w:hAnsi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40A0A" w:rsidRDefault="00E04816">
          <w:pPr>
            <w:pStyle w:val="TOC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:rsidR="00540A0A" w:rsidRDefault="00E04816">
          <w:pPr>
            <w:pStyle w:val="1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4727" w:history="1">
            <w: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部分</w:t>
            </w:r>
            <w:r>
              <w:rPr>
                <w:rFonts w:hint="eastAsia"/>
              </w:rPr>
              <w:t xml:space="preserve"> </w:t>
            </w:r>
            <w:r>
              <w:t>学生使用流程</w:t>
            </w:r>
            <w:r>
              <w:tab/>
            </w:r>
            <w:r>
              <w:fldChar w:fldCharType="begin"/>
            </w:r>
            <w:r>
              <w:instrText xml:space="preserve"> PAGEREF _Toc14727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40A0A" w:rsidRDefault="00E04816">
          <w:pPr>
            <w:pStyle w:val="11"/>
            <w:tabs>
              <w:tab w:val="right" w:leader="dot" w:pos="8306"/>
            </w:tabs>
          </w:pPr>
          <w:hyperlink w:anchor="_Toc27371" w:history="1">
            <w:r>
              <w:t>第</w:t>
            </w:r>
            <w:r>
              <w:t>2</w:t>
            </w:r>
            <w:r>
              <w:rPr>
                <w:rFonts w:hint="eastAsia"/>
              </w:rPr>
              <w:t>部分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学生</w:t>
            </w:r>
            <w:r>
              <w:t>功能操作指南</w:t>
            </w:r>
            <w:r>
              <w:tab/>
            </w:r>
            <w:r>
              <w:fldChar w:fldCharType="begin"/>
            </w:r>
            <w:r>
              <w:instrText xml:space="preserve"> PAGEREF _Toc27371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17339" w:history="1">
            <w:r>
              <w:t>2.1</w:t>
            </w:r>
            <w:r>
              <w:rPr>
                <w:rFonts w:hint="eastAsia"/>
              </w:rPr>
              <w:t>学生</w:t>
            </w:r>
            <w:r>
              <w:t>登录和</w:t>
            </w:r>
            <w:r>
              <w:rPr>
                <w:rFonts w:hint="eastAsia"/>
              </w:rPr>
              <w:t>用户设置</w:t>
            </w:r>
            <w:r>
              <w:tab/>
            </w:r>
            <w:r>
              <w:fldChar w:fldCharType="begin"/>
            </w:r>
            <w:r>
              <w:instrText xml:space="preserve"> PAGEREF _Toc17339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27847" w:history="1">
            <w:r>
              <w:t>2.1.1</w:t>
            </w:r>
            <w: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_Toc27847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10204" w:history="1">
            <w:r>
              <w:t>2.1.2</w:t>
            </w:r>
            <w:r>
              <w:t>首次登录强制修改密码</w:t>
            </w:r>
            <w:r>
              <w:tab/>
            </w:r>
            <w:r>
              <w:fldChar w:fldCharType="begin"/>
            </w:r>
            <w:r>
              <w:instrText xml:space="preserve"> PAGEREF _Toc10204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8668" w:history="1">
            <w:r>
              <w:rPr>
                <w:rFonts w:hint="eastAsia"/>
              </w:rPr>
              <w:t>2</w:t>
            </w:r>
            <w:r>
              <w:t>.1</w:t>
            </w:r>
            <w:r>
              <w:rPr>
                <w:rFonts w:hint="eastAsia"/>
              </w:rPr>
              <w:t>.3</w:t>
            </w:r>
            <w:r>
              <w:t>用户设置</w:t>
            </w:r>
            <w:r>
              <w:tab/>
            </w:r>
            <w:r>
              <w:fldChar w:fldCharType="begin"/>
            </w:r>
            <w:r>
              <w:instrText xml:space="preserve"> PAGEREF _Toc8668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2125" w:history="1">
            <w:r>
              <w:t>2.2</w:t>
            </w:r>
            <w:r>
              <w:t>师生双选</w:t>
            </w:r>
            <w:r>
              <w:rPr>
                <w:rFonts w:hint="eastAsia"/>
              </w:rPr>
              <w:t>管理</w:t>
            </w:r>
            <w:r>
              <w:tab/>
            </w:r>
            <w:r>
              <w:fldChar w:fldCharType="begin"/>
            </w:r>
            <w:r>
              <w:instrText xml:space="preserve"> PAGEREF _Toc2125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5400" w:history="1">
            <w:r>
              <w:t>2.2.1</w:t>
            </w:r>
            <w:r>
              <w:rPr>
                <w:rFonts w:hint="eastAsia"/>
              </w:rPr>
              <w:t>学生申报课题</w:t>
            </w:r>
            <w:r>
              <w:tab/>
            </w:r>
            <w:r>
              <w:fldChar w:fldCharType="begin"/>
            </w:r>
            <w:r>
              <w:instrText xml:space="preserve"> PAGEREF _Toc5400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13838" w:history="1">
            <w:r>
              <w:rPr>
                <w:rFonts w:hint="eastAsia"/>
              </w:rPr>
              <w:t>2</w:t>
            </w:r>
            <w:r>
              <w:t>.2.2</w:t>
            </w:r>
            <w:r>
              <w:t>选题分析</w:t>
            </w:r>
            <w:r>
              <w:tab/>
            </w:r>
            <w:r>
              <w:fldChar w:fldCharType="begin"/>
            </w:r>
            <w:r>
              <w:instrText xml:space="preserve"> PAGEREF _Toc13838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9756" w:history="1">
            <w:r>
              <w:rPr>
                <w:rFonts w:hint="eastAsia"/>
              </w:rPr>
              <w:t>2</w:t>
            </w:r>
            <w:r>
              <w:t>.2.3</w:t>
            </w:r>
            <w:r>
              <w:t>学生选题</w:t>
            </w:r>
            <w:r>
              <w:tab/>
            </w:r>
            <w:r>
              <w:fldChar w:fldCharType="begin"/>
            </w:r>
            <w:r>
              <w:instrText xml:space="preserve"> PAGEREF _Toc9756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8788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3</w:t>
            </w:r>
            <w:r>
              <w:t>提交开题报告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中期检查、指导记录</w:t>
            </w:r>
            <w:r>
              <w:tab/>
            </w:r>
            <w:r>
              <w:fldChar w:fldCharType="begin"/>
            </w:r>
            <w:r>
              <w:instrText xml:space="preserve"> PAGEREF _Toc8788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14582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3</w:t>
            </w:r>
            <w:r>
              <w:t>.1</w:t>
            </w:r>
            <w:r>
              <w:rPr>
                <w:rFonts w:hint="eastAsia"/>
              </w:rPr>
              <w:t>提交</w:t>
            </w:r>
            <w:r>
              <w:t>开题报告</w:t>
            </w:r>
            <w:r>
              <w:tab/>
            </w:r>
            <w:r>
              <w:fldChar w:fldCharType="begin"/>
            </w:r>
            <w:r>
              <w:instrText xml:space="preserve"> PAGEREF _Toc14582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16861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2</w:t>
            </w:r>
            <w:r>
              <w:t>提交中期</w:t>
            </w:r>
            <w:r>
              <w:rPr>
                <w:rFonts w:hint="eastAsia"/>
              </w:rPr>
              <w:t>检查</w:t>
            </w:r>
            <w:r>
              <w:tab/>
            </w:r>
            <w:r>
              <w:fldChar w:fldCharType="begin"/>
            </w:r>
            <w:r>
              <w:instrText xml:space="preserve"> PAGEREF _Toc16861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540A0A" w:rsidRDefault="00E04816">
          <w:pPr>
            <w:pStyle w:val="31"/>
            <w:tabs>
              <w:tab w:val="right" w:leader="dot" w:pos="8306"/>
            </w:tabs>
          </w:pPr>
          <w:hyperlink w:anchor="_Toc13493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3</w:t>
            </w:r>
            <w:r>
              <w:t>提交指导记录</w:t>
            </w:r>
            <w:r>
              <w:tab/>
            </w:r>
            <w:r>
              <w:fldChar w:fldCharType="begin"/>
            </w:r>
            <w:r>
              <w:instrText xml:space="preserve"> PAGEREF _Toc13493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6075" w:history="1">
            <w:r>
              <w:rPr>
                <w:rFonts w:hint="eastAsia"/>
              </w:rPr>
              <w:t>2.4</w:t>
            </w:r>
            <w:r>
              <w:rPr>
                <w:rFonts w:hint="eastAsia"/>
              </w:rPr>
              <w:t>提交</w:t>
            </w:r>
            <w:r>
              <w:rPr>
                <w:rFonts w:hint="eastAsia"/>
              </w:rPr>
              <w:t>毕业设计（论文）</w:t>
            </w:r>
            <w:r>
              <w:tab/>
            </w:r>
            <w:r>
              <w:fldChar w:fldCharType="begin"/>
            </w:r>
            <w:r>
              <w:instrText xml:space="preserve"> PAGEREF _Toc6075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20334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5</w:t>
            </w:r>
            <w:r>
              <w:t>提交毕业设计</w:t>
            </w:r>
            <w:r>
              <w:rPr>
                <w:rFonts w:hint="eastAsia"/>
              </w:rPr>
              <w:t>（论文）最终版</w:t>
            </w:r>
            <w:r>
              <w:tab/>
            </w:r>
            <w:r>
              <w:fldChar w:fldCharType="begin"/>
            </w:r>
            <w:r>
              <w:instrText xml:space="preserve"> PAGEREF _Toc20334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2996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6</w:t>
            </w:r>
            <w:r>
              <w:t>提交毕业设计</w:t>
            </w:r>
            <w:r>
              <w:rPr>
                <w:rFonts w:hint="eastAsia"/>
              </w:rPr>
              <w:t>（论文）</w:t>
            </w:r>
            <w:r>
              <w:rPr>
                <w:rFonts w:hint="eastAsia"/>
              </w:rPr>
              <w:t>盲审</w:t>
            </w:r>
            <w:r>
              <w:rPr>
                <w:rFonts w:hint="eastAsia"/>
              </w:rPr>
              <w:t>版</w:t>
            </w:r>
            <w:r>
              <w:tab/>
            </w:r>
            <w:r>
              <w:fldChar w:fldCharType="begin"/>
            </w:r>
            <w:r>
              <w:instrText xml:space="preserve"> PAGEREF _Toc2996 \h</w:instrText>
            </w:r>
            <w:r>
              <w:instrText xml:space="preserve">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23477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7</w:t>
            </w:r>
            <w:r>
              <w:t>参与答辩</w:t>
            </w:r>
            <w:r>
              <w:tab/>
            </w:r>
            <w:r>
              <w:fldChar w:fldCharType="begin"/>
            </w:r>
            <w:r>
              <w:instrText xml:space="preserve"> PAGEREF _Toc23477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540A0A" w:rsidRDefault="00E04816">
          <w:pPr>
            <w:pStyle w:val="21"/>
            <w:tabs>
              <w:tab w:val="right" w:leader="dot" w:pos="8306"/>
            </w:tabs>
          </w:pPr>
          <w:hyperlink w:anchor="_Toc4201" w:history="1">
            <w:r>
              <w:t>2.</w:t>
            </w:r>
            <w:r>
              <w:rPr>
                <w:rFonts w:hint="eastAsia"/>
              </w:rPr>
              <w:t>8</w:t>
            </w:r>
            <w:r>
              <w:t>查看成绩</w:t>
            </w:r>
            <w:r>
              <w:tab/>
            </w:r>
            <w:r>
              <w:fldChar w:fldCharType="begin"/>
            </w:r>
            <w:r>
              <w:instrText xml:space="preserve"> PAGEREF _Toc4201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540A0A" w:rsidRDefault="00E04816">
          <w:r>
            <w:rPr>
              <w:bCs/>
              <w:lang w:val="zh-CN"/>
            </w:rPr>
            <w:fldChar w:fldCharType="end"/>
          </w:r>
        </w:p>
      </w:sdtContent>
    </w:sdt>
    <w:p w:rsidR="00540A0A" w:rsidRDefault="00540A0A">
      <w:pPr>
        <w:spacing w:line="276" w:lineRule="auto"/>
      </w:pPr>
    </w:p>
    <w:p w:rsidR="00540A0A" w:rsidRDefault="00540A0A">
      <w:pPr>
        <w:spacing w:line="276" w:lineRule="auto"/>
        <w:sectPr w:rsidR="00540A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0A0A" w:rsidRDefault="00E04816">
      <w:pPr>
        <w:pStyle w:val="1"/>
      </w:pPr>
      <w:bookmarkStart w:id="0" w:name="_Toc14727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学生使用流程</w:t>
      </w:r>
      <w:bookmarkEnd w:id="0"/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1.1</w:t>
      </w:r>
      <w:r>
        <w:rPr>
          <w:rFonts w:hint="eastAsia"/>
          <w:color w:val="303030"/>
        </w:rPr>
        <w:t>登录系统和用户设置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1.2</w:t>
      </w:r>
      <w:proofErr w:type="gramStart"/>
      <w:r>
        <w:t>师生双</w:t>
      </w:r>
      <w:proofErr w:type="gramEnd"/>
      <w:r>
        <w:t>选</w:t>
      </w:r>
      <w:r>
        <w:rPr>
          <w:rFonts w:hint="eastAsia"/>
        </w:rPr>
        <w:t>管理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1.3</w:t>
      </w:r>
      <w:r>
        <w:rPr>
          <w:rFonts w:hint="eastAsia"/>
          <w:color w:val="303030"/>
        </w:rPr>
        <w:t>提交开题报告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1.4</w:t>
      </w:r>
      <w:r>
        <w:rPr>
          <w:rFonts w:hint="eastAsia"/>
          <w:color w:val="303030"/>
        </w:rPr>
        <w:t>提交其他过程文档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1.5</w:t>
      </w:r>
      <w:r>
        <w:rPr>
          <w:rFonts w:hint="eastAsia"/>
          <w:color w:val="303030"/>
        </w:rPr>
        <w:t>提交毕业设计（论文）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1.6</w:t>
      </w:r>
      <w:r>
        <w:rPr>
          <w:rFonts w:hint="eastAsia"/>
          <w:color w:val="303030"/>
        </w:rPr>
        <w:t>提交毕业设计（论文）最终版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1.7</w:t>
      </w:r>
      <w:r>
        <w:rPr>
          <w:rFonts w:hint="eastAsia"/>
          <w:color w:val="303030"/>
        </w:rPr>
        <w:t>参与答辩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1.8</w:t>
      </w:r>
      <w:r>
        <w:rPr>
          <w:rFonts w:hint="eastAsia"/>
          <w:color w:val="303030"/>
        </w:rPr>
        <w:t>查看成绩</w:t>
      </w:r>
    </w:p>
    <w:p w:rsidR="00540A0A" w:rsidRDefault="00540A0A">
      <w:pPr>
        <w:spacing w:line="276" w:lineRule="auto"/>
        <w:ind w:firstLineChars="200" w:firstLine="420"/>
        <w:rPr>
          <w:color w:val="303030"/>
        </w:rPr>
        <w:sectPr w:rsidR="00540A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0A0A" w:rsidRDefault="00E04816">
      <w:pPr>
        <w:pStyle w:val="1"/>
        <w:spacing w:before="312" w:after="156" w:line="276" w:lineRule="auto"/>
      </w:pPr>
      <w:bookmarkStart w:id="1" w:name="_Toc27371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1"/>
    </w:p>
    <w:p w:rsidR="00540A0A" w:rsidRDefault="00E04816">
      <w:pPr>
        <w:pStyle w:val="2"/>
      </w:pPr>
      <w:bookmarkStart w:id="2" w:name="_Toc17339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 w:rsidR="00540A0A" w:rsidRDefault="00E04816">
      <w:pPr>
        <w:pStyle w:val="3"/>
        <w:spacing w:before="156" w:after="156"/>
      </w:pPr>
      <w:bookmarkStart w:id="3" w:name="_Toc27847"/>
      <w:r>
        <w:t>2.1.1</w:t>
      </w:r>
      <w:r>
        <w:t>登录系统</w:t>
      </w:r>
      <w:bookmarkEnd w:id="3"/>
    </w:p>
    <w:p w:rsidR="00540A0A" w:rsidRDefault="00E04816">
      <w:pPr>
        <w:spacing w:line="276" w:lineRule="auto"/>
        <w:ind w:firstLineChars="200" w:firstLine="420"/>
        <w:rPr>
          <w:sz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</w:t>
      </w:r>
      <w:r>
        <w:rPr>
          <w:sz w:val="24"/>
        </w:rPr>
        <w:t>http://</w:t>
      </w:r>
      <w:r>
        <w:rPr>
          <w:rFonts w:hint="eastAsia"/>
          <w:sz w:val="24"/>
        </w:rPr>
        <w:t>sysu</w:t>
      </w:r>
      <w:r>
        <w:rPr>
          <w:sz w:val="24"/>
        </w:rPr>
        <w:t>.co.cnki.net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114300" distR="114300">
            <wp:extent cx="5273675" cy="2383790"/>
            <wp:effectExtent l="0" t="0" r="3175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pStyle w:val="3"/>
        <w:spacing w:before="156" w:after="156"/>
      </w:pPr>
      <w:bookmarkStart w:id="4" w:name="_Toc10204"/>
      <w:r>
        <w:t>2.1.2</w:t>
      </w:r>
      <w:r>
        <w:t>首次登录强制修改密码</w:t>
      </w:r>
      <w:bookmarkEnd w:id="4"/>
    </w:p>
    <w:p w:rsidR="00540A0A" w:rsidRDefault="00E04816">
      <w:pPr>
        <w:rPr>
          <w:b/>
          <w:bCs/>
        </w:rPr>
      </w:pPr>
      <w:r>
        <w:rPr>
          <w:rFonts w:hint="eastAsia"/>
        </w:rPr>
        <w:t>注：</w:t>
      </w:r>
      <w:r>
        <w:rPr>
          <w:rFonts w:hint="eastAsia"/>
          <w:b/>
          <w:bCs/>
        </w:rPr>
        <w:t>首次登录需要</w:t>
      </w:r>
      <w:r>
        <w:rPr>
          <w:rFonts w:hint="eastAsia"/>
          <w:b/>
          <w:bCs/>
        </w:rPr>
        <w:t>输入</w:t>
      </w:r>
      <w:r>
        <w:rPr>
          <w:rFonts w:hint="eastAsia"/>
          <w:b/>
          <w:bCs/>
        </w:rPr>
        <w:t>手机号及验证码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540A0A" w:rsidRDefault="00E04816">
      <w:pPr>
        <w:pStyle w:val="3"/>
        <w:spacing w:before="156" w:after="156"/>
      </w:pPr>
      <w:bookmarkStart w:id="5" w:name="_Toc866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540A0A" w:rsidRDefault="00E04816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5420" cy="2286000"/>
            <wp:effectExtent l="0" t="0" r="1143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pStyle w:val="2"/>
      </w:pPr>
      <w:bookmarkStart w:id="6" w:name="_Toc2125"/>
      <w:r>
        <w:t>2.2</w:t>
      </w:r>
      <w:proofErr w:type="gramStart"/>
      <w:r>
        <w:t>师生双</w:t>
      </w:r>
      <w:proofErr w:type="gramEnd"/>
      <w:r>
        <w:t>选</w:t>
      </w:r>
      <w:r>
        <w:rPr>
          <w:rFonts w:hint="eastAsia"/>
        </w:rPr>
        <w:t>管理</w:t>
      </w:r>
      <w:bookmarkEnd w:id="6"/>
    </w:p>
    <w:p w:rsidR="00540A0A" w:rsidRDefault="00E04816">
      <w:pPr>
        <w:pStyle w:val="3"/>
        <w:spacing w:before="156" w:after="156"/>
      </w:pPr>
      <w:bookmarkStart w:id="7" w:name="_Toc5400"/>
      <w:r>
        <w:t>2.2.1</w:t>
      </w:r>
      <w:r>
        <w:rPr>
          <w:rFonts w:hint="eastAsia"/>
        </w:rPr>
        <w:t>学生申报课题</w:t>
      </w:r>
      <w:bookmarkEnd w:id="7"/>
    </w:p>
    <w:p w:rsidR="00540A0A" w:rsidRDefault="00E04816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t>课题申报操作步骤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</w:t>
      </w:r>
      <w:r>
        <w:rPr>
          <w:rFonts w:hint="eastAsia"/>
          <w:color w:val="303030"/>
        </w:rPr>
        <w:t>选题</w:t>
      </w:r>
      <w:r>
        <w:rPr>
          <w:rFonts w:hint="eastAsia"/>
          <w:color w:val="303030"/>
        </w:rPr>
        <w:t>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学生申报课题”页面或者从首页的“申报课题”进入页面</w:t>
      </w:r>
    </w:p>
    <w:p w:rsidR="00540A0A" w:rsidRDefault="00E04816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2880" cy="2392045"/>
            <wp:effectExtent l="0" t="0" r="1397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步：点击列表左上角的“录入课题”，打开录入课题页面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 w:hint="eastAsia"/>
          <w:color w:val="303030"/>
        </w:rPr>
        <w:t>题目来源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 w:hint="eastAsia"/>
          <w:color w:val="303030"/>
        </w:rPr>
        <w:t>题目类别</w:t>
      </w:r>
      <w:r>
        <w:rPr>
          <w:rFonts w:asciiTheme="minorEastAsia" w:hAnsiTheme="minorEastAsia" w:hint="eastAsia"/>
          <w:color w:val="303030"/>
        </w:rPr>
        <w:t>），确认后点击“下一步”继续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114300" distR="114300">
            <wp:extent cx="5268595" cy="272542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题目类型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 w:hint="eastAsia"/>
          <w:color w:val="303030"/>
        </w:rPr>
        <w:t>题目来源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 w:hint="eastAsia"/>
          <w:color w:val="303030"/>
        </w:rPr>
        <w:t>题目类别</w:t>
      </w:r>
      <w:r>
        <w:rPr>
          <w:rFonts w:asciiTheme="minorEastAsia" w:hAnsiTheme="minorEastAsia" w:hint="eastAsia"/>
          <w:color w:val="303030"/>
        </w:rPr>
        <w:t>是管理员提前已经设置好的可选项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4</w:t>
      </w:r>
      <w:r>
        <w:rPr>
          <w:rFonts w:hint="eastAsia"/>
          <w:color w:val="303030"/>
        </w:rPr>
        <w:t>步：输入其他课题相关内容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097405" cy="1847850"/>
            <wp:effectExtent l="53340" t="50800" r="59055" b="635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位教师作为该课题的“指导教师”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若要选择学生所在院系不同的院系的教师作为指导教师，可以下拉筛选其他院系的教师并选择为该课题的指导教师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可选是否设置“第二导师”，以及是否需要添加附件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6</w:t>
      </w:r>
      <w:r>
        <w:rPr>
          <w:rFonts w:hint="eastAsia"/>
          <w:color w:val="303030"/>
        </w:rPr>
        <w:t>步：选择“提交课题”或“保存草稿”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:rsidR="00540A0A" w:rsidRDefault="00E048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：保存草稿和正式提交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系统提供了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种提交方式，学生可以选择暂时将课题有关信息保存为草稿，也可以直接正式提交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保存为草稿：仅学生自己可见，并可以继续进行编辑、修改或完善，不影响其他角色的流程；适用于暂时还未确定的课题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正式提交：进入毕业设计（论文）的流程中，可能会被审核、退回等；适用于已经确定的课题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：课题的修改、删除等操作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课题提交草稿后，随时可以进行修改（列表操作</w:t>
      </w:r>
      <w:proofErr w:type="gramStart"/>
      <w:r>
        <w:rPr>
          <w:rFonts w:asciiTheme="minorEastAsia" w:hAnsiTheme="minorEastAsia" w:hint="eastAsia"/>
          <w:color w:val="303030"/>
        </w:rPr>
        <w:t>列显示</w:t>
      </w:r>
      <w:proofErr w:type="gramEnd"/>
      <w:r>
        <w:rPr>
          <w:rFonts w:asciiTheme="minorEastAsia" w:hAnsiTheme="minorEastAsia" w:hint="eastAsia"/>
          <w:color w:val="303030"/>
        </w:rPr>
        <w:t>“草稿”字样以作提示）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课题正式提交后，在审核前可以自行修改或者删除（此时可以“重选”指导教师）</w:t>
      </w:r>
    </w:p>
    <w:p w:rsidR="00540A0A" w:rsidRDefault="00E0481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课题经过审核，若“审核不通过”，学生只能在原课题基础上“修改后再提交”，作为新课题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课题经过审核，若“审核通过”，则需要“允许修改”或者“申请修改”方式对课题进行修改操作（根据学校或者院系的设置为准）</w:t>
      </w:r>
    </w:p>
    <w:p w:rsidR="00540A0A" w:rsidRDefault="00E04816">
      <w:pPr>
        <w:pStyle w:val="3"/>
        <w:spacing w:before="156" w:after="156"/>
      </w:pPr>
      <w:bookmarkStart w:id="8" w:name="_Toc13838"/>
      <w:r>
        <w:rPr>
          <w:rFonts w:hint="eastAsia"/>
        </w:rPr>
        <w:t>2</w:t>
      </w:r>
      <w:r>
        <w:t>.2.2</w:t>
      </w:r>
      <w:r>
        <w:t>选题分析</w:t>
      </w:r>
      <w:bookmarkEnd w:id="8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</w:t>
      </w:r>
      <w:r>
        <w:rPr>
          <w:rFonts w:hint="eastAsia"/>
          <w:color w:val="303030"/>
        </w:rPr>
        <w:t>选题</w:t>
      </w:r>
      <w:r>
        <w:rPr>
          <w:rFonts w:hint="eastAsia"/>
          <w:color w:val="303030"/>
        </w:rPr>
        <w:t>管理</w:t>
      </w:r>
      <w:r>
        <w:rPr>
          <w:rFonts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:rsidR="00540A0A" w:rsidRDefault="00E04816">
      <w:pPr>
        <w:pStyle w:val="3"/>
        <w:spacing w:before="156" w:after="156"/>
      </w:pPr>
      <w:bookmarkStart w:id="9" w:name="_Toc9756"/>
      <w:r>
        <w:rPr>
          <w:rFonts w:hint="eastAsia"/>
        </w:rPr>
        <w:t>2</w:t>
      </w:r>
      <w:r>
        <w:t>.2.3</w:t>
      </w:r>
      <w:r>
        <w:t>学生选题</w:t>
      </w:r>
      <w:bookmarkEnd w:id="9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根据学校或者院系的设置，学生需要进行选题，则需要进行以下操作</w:t>
      </w:r>
    </w:p>
    <w:p w:rsidR="00540A0A" w:rsidRDefault="00E04816">
      <w:pPr>
        <w:pStyle w:val="4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</w:t>
      </w:r>
      <w:r>
        <w:t>选题方式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根据学校或者院系的设置，学生选题后需要指导教师进行确认，导师确认“通过”才</w:t>
      </w:r>
      <w:r>
        <w:rPr>
          <w:rFonts w:asciiTheme="minorEastAsia" w:hAnsiTheme="minorEastAsia" w:hint="eastAsia"/>
          <w:color w:val="303030"/>
        </w:rPr>
        <w:lastRenderedPageBreak/>
        <w:t>能达成双选关系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选题</w:t>
      </w:r>
      <w:r>
        <w:rPr>
          <w:rFonts w:asciiTheme="minorEastAsia" w:hAnsiTheme="minorEastAsia" w:hint="eastAsia"/>
          <w:color w:val="303030"/>
        </w:rPr>
        <w:t>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学生选题”打开页面，或者在学生首页点击“学生选题”打开页面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71135" cy="2313940"/>
            <wp:effectExtent l="0" t="0" r="5715" b="1016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步：选择课题后，学生已选课题列表将会展示学生选择的课题，并展示确认的状态和操作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个双选关系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在指导教师确认之前，学生可“取消选题”，改选其他课题或者采用别的方式报选题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步：指导教师确认后操作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教师确认为“通过”，则与学生达成双选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教师确认为</w:t>
      </w:r>
      <w:r>
        <w:rPr>
          <w:rFonts w:asciiTheme="minorEastAsia" w:hAnsiTheme="minorEastAsia" w:hint="eastAsia"/>
          <w:color w:val="303030"/>
        </w:rPr>
        <w:t>“不通过”，</w:t>
      </w:r>
      <w:proofErr w:type="gramStart"/>
      <w:r>
        <w:rPr>
          <w:rFonts w:asciiTheme="minorEastAsia" w:hAnsiTheme="minorEastAsia" w:hint="eastAsia"/>
          <w:color w:val="303030"/>
        </w:rPr>
        <w:t>则学生</w:t>
      </w:r>
      <w:proofErr w:type="gramEnd"/>
      <w:r>
        <w:rPr>
          <w:rFonts w:asciiTheme="minorEastAsia" w:hAnsiTheme="minorEastAsia" w:hint="eastAsia"/>
          <w:color w:val="303030"/>
        </w:rPr>
        <w:t>需要重选或者更改别的方式报选题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pStyle w:val="2"/>
      </w:pPr>
      <w:bookmarkStart w:id="10" w:name="_Toc8788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提交开题报告</w:t>
      </w:r>
      <w:r>
        <w:rPr>
          <w:rFonts w:hint="eastAsia"/>
        </w:rPr>
        <w:t>、</w:t>
      </w:r>
      <w:r>
        <w:rPr>
          <w:rFonts w:hint="eastAsia"/>
        </w:rPr>
        <w:t>中期检查、指导记录</w:t>
      </w:r>
      <w:bookmarkEnd w:id="10"/>
    </w:p>
    <w:p w:rsidR="00540A0A" w:rsidRDefault="00E04816">
      <w:pPr>
        <w:pStyle w:val="3"/>
        <w:spacing w:before="156" w:after="156"/>
      </w:pPr>
      <w:bookmarkStart w:id="11" w:name="_Toc14582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1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开题</w:t>
      </w:r>
      <w:r>
        <w:rPr>
          <w:rFonts w:asciiTheme="minorEastAsia" w:hAnsiTheme="minorEastAsia" w:hint="eastAsia"/>
          <w:color w:val="303030"/>
        </w:rPr>
        <w:t>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提交开题报告”打开页面，或者在学生首页点击“开题报告”后的“查看详情”打开页面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>
            <wp:extent cx="5273040" cy="2137410"/>
            <wp:effectExtent l="0" t="0" r="3810" b="152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步：等待指导教师和其他配置的各级审核，在审核前，学生可以对开题报告的内容进行修改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步：根据指导教师和各级审核的情况进行后续操作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指导教师“审核通过”的，表示学生提交的开题报告已经通过了，若需修改，则需要被“允许修改”再进行有关操作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540A0A" w:rsidRDefault="00E0481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A0A" w:rsidRDefault="00540A0A">
      <w:pPr>
        <w:spacing w:line="276" w:lineRule="auto"/>
        <w:ind w:firstLineChars="200" w:firstLine="420"/>
      </w:pPr>
    </w:p>
    <w:p w:rsidR="00540A0A" w:rsidRDefault="00E04816">
      <w:pPr>
        <w:pStyle w:val="3"/>
        <w:spacing w:before="156" w:after="156"/>
      </w:pPr>
      <w:bookmarkStart w:id="12" w:name="_Toc30204"/>
      <w:bookmarkStart w:id="13" w:name="_Toc16861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提交中期</w:t>
      </w:r>
      <w:bookmarkEnd w:id="12"/>
      <w:r>
        <w:rPr>
          <w:rFonts w:hint="eastAsia"/>
        </w:rPr>
        <w:t>检查</w:t>
      </w:r>
      <w:bookmarkEnd w:id="13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中期检查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提交中</w:t>
      </w:r>
      <w:r>
        <w:rPr>
          <w:rFonts w:asciiTheme="minorEastAsia" w:hAnsiTheme="minorEastAsia" w:hint="eastAsia"/>
          <w:color w:val="303030"/>
        </w:rPr>
        <w:t>期</w:t>
      </w:r>
      <w:r>
        <w:rPr>
          <w:rFonts w:asciiTheme="minorEastAsia" w:hAnsiTheme="minorEastAsia" w:hint="eastAsia"/>
          <w:color w:val="303030"/>
        </w:rPr>
        <w:t>检查</w:t>
      </w:r>
      <w:r>
        <w:rPr>
          <w:rFonts w:asciiTheme="minorEastAsia" w:hAnsiTheme="minorEastAsia" w:hint="eastAsia"/>
          <w:color w:val="303030"/>
        </w:rPr>
        <w:t>”打开页面，或者在学生首页的“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中期</w:t>
      </w:r>
      <w:r>
        <w:rPr>
          <w:rFonts w:asciiTheme="minorEastAsia" w:hAnsiTheme="minorEastAsia" w:hint="eastAsia"/>
          <w:color w:val="303030"/>
        </w:rPr>
        <w:t>检查</w:t>
      </w:r>
      <w:r>
        <w:rPr>
          <w:rFonts w:asciiTheme="minorEastAsia" w:hAnsiTheme="minorEastAsia" w:hint="eastAsia"/>
          <w:color w:val="303030"/>
        </w:rPr>
        <w:t>”栏点击“查看详情”打开页面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71135" cy="243586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>
            <wp:extent cx="5262880" cy="2407285"/>
            <wp:effectExtent l="0" t="0" r="1397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步：根据指导教师和各级审核的结果，进行后续操作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若被要求</w:t>
      </w:r>
      <w:r>
        <w:rPr>
          <w:rFonts w:asciiTheme="minorEastAsia" w:hAnsiTheme="minorEastAsia" w:hint="eastAsia"/>
          <w:color w:val="303030"/>
        </w:rPr>
        <w:t>“返回修改”，</w:t>
      </w:r>
      <w:proofErr w:type="gramStart"/>
      <w:r>
        <w:rPr>
          <w:rFonts w:asciiTheme="minorEastAsia" w:hAnsiTheme="minorEastAsia" w:hint="eastAsia"/>
          <w:color w:val="303030"/>
        </w:rPr>
        <w:t>则学生</w:t>
      </w:r>
      <w:proofErr w:type="gramEnd"/>
      <w:r>
        <w:rPr>
          <w:rFonts w:asciiTheme="minorEastAsia" w:hAnsiTheme="minorEastAsia" w:hint="eastAsia"/>
          <w:color w:val="303030"/>
        </w:rPr>
        <w:t>需要进行修改后再提交，此时需要按原定规则进行审核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</w:t>
      </w:r>
      <w:r>
        <w:rPr>
          <w:rFonts w:asciiTheme="minorEastAsia" w:hAnsiTheme="minorEastAsia" w:hint="eastAsia"/>
          <w:color w:val="303030"/>
        </w:rPr>
        <w:t>“审核通过”，则表示学生提交的中期</w:t>
      </w:r>
      <w:r>
        <w:rPr>
          <w:rFonts w:asciiTheme="minorEastAsia" w:hAnsiTheme="minorEastAsia" w:hint="eastAsia"/>
          <w:color w:val="303030"/>
        </w:rPr>
        <w:t>检查</w:t>
      </w:r>
      <w:r>
        <w:rPr>
          <w:rFonts w:asciiTheme="minorEastAsia" w:hAnsiTheme="minorEastAsia" w:hint="eastAsia"/>
          <w:color w:val="303030"/>
        </w:rPr>
        <w:t>的内容通过，后续若再修改，则需要有“允许修改”权限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:rsidR="00540A0A" w:rsidRDefault="00E04816">
      <w:pPr>
        <w:pStyle w:val="3"/>
        <w:spacing w:before="156" w:after="156"/>
      </w:pPr>
      <w:bookmarkStart w:id="14" w:name="_Toc13493"/>
      <w:bookmarkStart w:id="15" w:name="_Toc708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提交指导记录</w:t>
      </w:r>
      <w:bookmarkEnd w:id="14"/>
      <w:bookmarkEnd w:id="15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指导记录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提交指导记录”打开页面，或者在学生首页的“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指导记录”栏点击“查看详情”打开页面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7960" cy="2464435"/>
            <wp:effectExtent l="0" t="0" r="889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步：输入内容提交（提交后审核前，学生可以进行修改）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步：根据指导教师和各级审核的情况进行后续操作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:rsidR="00540A0A" w:rsidRDefault="00540A0A">
      <w:pPr>
        <w:spacing w:line="276" w:lineRule="auto"/>
        <w:ind w:firstLineChars="200" w:firstLine="420"/>
      </w:pPr>
    </w:p>
    <w:p w:rsidR="00540A0A" w:rsidRDefault="00E04816">
      <w:pPr>
        <w:pStyle w:val="2"/>
      </w:pPr>
      <w:bookmarkStart w:id="16" w:name="_Toc6075"/>
      <w:r>
        <w:rPr>
          <w:rFonts w:hint="eastAsia"/>
        </w:rPr>
        <w:t>2.4</w:t>
      </w:r>
      <w:r>
        <w:rPr>
          <w:rFonts w:hint="eastAsia"/>
        </w:rPr>
        <w:t>提交</w:t>
      </w:r>
      <w:r>
        <w:rPr>
          <w:rFonts w:hint="eastAsia"/>
        </w:rPr>
        <w:t>毕业设计（论文）</w:t>
      </w:r>
      <w:bookmarkEnd w:id="16"/>
    </w:p>
    <w:p w:rsidR="00540A0A" w:rsidRDefault="00E04816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提交论文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毕业设计（论文）</w:t>
      </w:r>
      <w:r>
        <w:rPr>
          <w:rFonts w:asciiTheme="minorEastAsia" w:hAnsiTheme="minorEastAsia" w:hint="eastAsia"/>
          <w:color w:val="303030"/>
        </w:rPr>
        <w:t>”打开页面，或者在学生首页的“提</w:t>
      </w:r>
      <w:r>
        <w:rPr>
          <w:rFonts w:asciiTheme="minorEastAsia" w:hAnsiTheme="minorEastAsia" w:hint="eastAsia"/>
          <w:color w:val="303030"/>
        </w:rPr>
        <w:lastRenderedPageBreak/>
        <w:t>交</w:t>
      </w:r>
      <w:r>
        <w:rPr>
          <w:rFonts w:asciiTheme="minorEastAsia" w:hAnsiTheme="minorEastAsia" w:hint="eastAsia"/>
          <w:color w:val="303030"/>
        </w:rPr>
        <w:t>毕设论文</w:t>
      </w:r>
      <w:r>
        <w:rPr>
          <w:rFonts w:asciiTheme="minorEastAsia" w:hAnsiTheme="minorEastAsia" w:hint="eastAsia"/>
          <w:color w:val="303030"/>
        </w:rPr>
        <w:t>”栏的“</w:t>
      </w:r>
      <w:r>
        <w:rPr>
          <w:rFonts w:asciiTheme="minorEastAsia" w:hAnsiTheme="minorEastAsia" w:hint="eastAsia"/>
          <w:color w:val="303030"/>
        </w:rPr>
        <w:t>上传初稿</w:t>
      </w:r>
      <w:r>
        <w:rPr>
          <w:rFonts w:asciiTheme="minorEastAsia" w:hAnsiTheme="minorEastAsia" w:hint="eastAsia"/>
          <w:color w:val="303030"/>
        </w:rPr>
        <w:t>”打开页面</w:t>
      </w:r>
      <w:r>
        <w:rPr>
          <w:rFonts w:asciiTheme="minorEastAsia" w:hAnsiTheme="minorEastAsia" w:hint="eastAsia"/>
          <w:color w:val="303030"/>
        </w:rPr>
        <w:t>。</w:t>
      </w:r>
    </w:p>
    <w:p w:rsidR="00540A0A" w:rsidRDefault="00540A0A"/>
    <w:p w:rsidR="00540A0A" w:rsidRDefault="00E04816">
      <w:r>
        <w:rPr>
          <w:noProof/>
        </w:rPr>
        <w:drawing>
          <wp:inline distT="0" distB="0" distL="114300" distR="114300">
            <wp:extent cx="5262880" cy="2331720"/>
            <wp:effectExtent l="0" t="0" r="13970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</w:t>
      </w:r>
      <w:r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，选择是否添加附件或其他内容（比如网址链接等），进行提交（提交后审核前，学生可以进行修改）</w:t>
      </w:r>
    </w:p>
    <w:p w:rsidR="00540A0A" w:rsidRDefault="00540A0A"/>
    <w:p w:rsidR="00540A0A" w:rsidRDefault="00E04816">
      <w:pPr>
        <w:pStyle w:val="2"/>
      </w:pPr>
      <w:bookmarkStart w:id="17" w:name="_Toc16139"/>
      <w:bookmarkStart w:id="18" w:name="_Toc20334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t>提交毕业设计</w:t>
      </w:r>
      <w:r>
        <w:rPr>
          <w:rFonts w:hint="eastAsia"/>
        </w:rPr>
        <w:t>（论文）最终版</w:t>
      </w:r>
      <w:bookmarkEnd w:id="17"/>
      <w:bookmarkEnd w:id="18"/>
    </w:p>
    <w:p w:rsidR="00540A0A" w:rsidRDefault="00E04816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提交论文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毕业设计（论文）最终版</w:t>
      </w:r>
      <w:r>
        <w:rPr>
          <w:rFonts w:asciiTheme="minorEastAsia" w:hAnsiTheme="minorEastAsia" w:hint="eastAsia"/>
          <w:color w:val="303030"/>
        </w:rPr>
        <w:t>”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 w:hint="eastAsia"/>
          <w:color w:val="303030"/>
        </w:rPr>
        <w:t>或</w:t>
      </w:r>
      <w:r>
        <w:rPr>
          <w:rFonts w:asciiTheme="minorEastAsia" w:hAnsiTheme="minorEastAsia" w:hint="eastAsia"/>
          <w:color w:val="303030"/>
        </w:rPr>
        <w:t>者在学生首页的“提交</w:t>
      </w:r>
      <w:r>
        <w:rPr>
          <w:rFonts w:asciiTheme="minorEastAsia" w:hAnsiTheme="minorEastAsia" w:hint="eastAsia"/>
          <w:color w:val="303030"/>
        </w:rPr>
        <w:t>毕设论文</w:t>
      </w:r>
      <w:r>
        <w:rPr>
          <w:rFonts w:asciiTheme="minorEastAsia" w:hAnsiTheme="minorEastAsia" w:hint="eastAsia"/>
          <w:color w:val="303030"/>
        </w:rPr>
        <w:t>”栏的“提交</w:t>
      </w:r>
      <w:r>
        <w:rPr>
          <w:rFonts w:asciiTheme="minorEastAsia" w:hAnsiTheme="minorEastAsia" w:hint="eastAsia"/>
          <w:color w:val="303030"/>
        </w:rPr>
        <w:t>毕业设计（论文）最终版</w:t>
      </w:r>
      <w:r>
        <w:rPr>
          <w:rFonts w:asciiTheme="minorEastAsia" w:hAnsiTheme="minorEastAsia" w:hint="eastAsia"/>
          <w:color w:val="303030"/>
        </w:rPr>
        <w:t>”打开页面</w:t>
      </w:r>
      <w:r>
        <w:rPr>
          <w:rFonts w:asciiTheme="minorEastAsia" w:hAnsiTheme="minorEastAsia" w:hint="eastAsia"/>
          <w:color w:val="303030"/>
        </w:rPr>
        <w:t>。</w:t>
      </w:r>
    </w:p>
    <w:p w:rsidR="00540A0A" w:rsidRDefault="00E04816">
      <w:pPr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打开页面，</w:t>
      </w:r>
      <w:r>
        <w:rPr>
          <w:rFonts w:asciiTheme="minorEastAsia" w:hAnsiTheme="minorEastAsia" w:hint="eastAsia"/>
          <w:color w:val="303030"/>
        </w:rPr>
        <w:t>选择提交文档。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</w:t>
      </w:r>
      <w:r>
        <w:rPr>
          <w:rFonts w:asciiTheme="minorEastAsia" w:hAnsiTheme="minorEastAsia" w:hint="eastAsia"/>
          <w:color w:val="303030"/>
        </w:rPr>
        <w:t>论文</w:t>
      </w:r>
      <w:r>
        <w:rPr>
          <w:rFonts w:asciiTheme="minorEastAsia" w:hAnsiTheme="minorEastAsia" w:hint="eastAsia"/>
          <w:color w:val="303030"/>
        </w:rPr>
        <w:t>，选择是否添加附件或其他内容（比如网址链接等），进行提交（提交后审核前，学生可以进行修改）</w:t>
      </w:r>
    </w:p>
    <w:p w:rsidR="00540A0A" w:rsidRDefault="00540A0A"/>
    <w:p w:rsidR="00540A0A" w:rsidRDefault="00E04816"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540A0A"/>
    <w:p w:rsidR="00540A0A" w:rsidRDefault="00E04816">
      <w:pPr>
        <w:pStyle w:val="2"/>
      </w:pPr>
      <w:bookmarkStart w:id="19" w:name="_Toc2996"/>
      <w:r>
        <w:rPr>
          <w:rFonts w:hint="eastAsia"/>
        </w:rPr>
        <w:t>2</w:t>
      </w:r>
      <w:r>
        <w:t>.</w:t>
      </w:r>
      <w:r>
        <w:rPr>
          <w:rFonts w:hint="eastAsia"/>
        </w:rPr>
        <w:t>6</w:t>
      </w:r>
      <w:r>
        <w:t>提交毕业设计</w:t>
      </w:r>
      <w:r>
        <w:rPr>
          <w:rFonts w:hint="eastAsia"/>
        </w:rPr>
        <w:t>（论文）</w:t>
      </w:r>
      <w:proofErr w:type="gramStart"/>
      <w:r>
        <w:rPr>
          <w:rFonts w:hint="eastAsia"/>
        </w:rPr>
        <w:t>盲审</w:t>
      </w:r>
      <w:r>
        <w:rPr>
          <w:rFonts w:hint="eastAsia"/>
        </w:rPr>
        <w:t>版</w:t>
      </w:r>
      <w:bookmarkEnd w:id="19"/>
      <w:proofErr w:type="gramEnd"/>
    </w:p>
    <w:p w:rsidR="00540A0A" w:rsidRDefault="00E04816">
      <w:pPr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</w:t>
      </w:r>
      <w:r>
        <w:rPr>
          <w:rFonts w:asciiTheme="minorEastAsia" w:hAnsiTheme="minorEastAsia" w:hint="eastAsia"/>
          <w:color w:val="303030"/>
        </w:rPr>
        <w:t>提交论文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毕业设计（论文）盲审版</w:t>
      </w:r>
      <w:r>
        <w:rPr>
          <w:rFonts w:asciiTheme="minorEastAsia" w:hAnsiTheme="minorEastAsia" w:hint="eastAsia"/>
          <w:color w:val="303030"/>
        </w:rPr>
        <w:t>”打开页面，</w:t>
      </w:r>
      <w:r>
        <w:rPr>
          <w:rFonts w:asciiTheme="minorEastAsia" w:hAnsiTheme="minorEastAsia" w:hint="eastAsia"/>
          <w:color w:val="303030"/>
        </w:rPr>
        <w:t>选择提交文档。</w:t>
      </w:r>
    </w:p>
    <w:p w:rsidR="00540A0A" w:rsidRDefault="00E04816">
      <w:pPr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 xml:space="preserve">         </w:t>
      </w:r>
      <w:r>
        <w:rPr>
          <w:rFonts w:asciiTheme="minorEastAsia" w:hAnsiTheme="minorEastAsia" w:hint="eastAsia"/>
          <w:color w:val="303030"/>
        </w:rPr>
        <w:t>打开页面，</w:t>
      </w:r>
      <w:r>
        <w:rPr>
          <w:rFonts w:asciiTheme="minorEastAsia" w:hAnsiTheme="minorEastAsia" w:hint="eastAsia"/>
          <w:color w:val="303030"/>
        </w:rPr>
        <w:t>选择提交文档。</w:t>
      </w:r>
      <w:bookmarkStart w:id="20" w:name="_GoBack"/>
      <w:bookmarkEnd w:id="20"/>
    </w:p>
    <w:p w:rsidR="00540A0A" w:rsidRDefault="00540A0A">
      <w:pPr>
        <w:ind w:firstLineChars="200" w:firstLine="420"/>
        <w:rPr>
          <w:rFonts w:asciiTheme="minorEastAsia" w:hAnsiTheme="minorEastAsia"/>
          <w:color w:val="303030"/>
        </w:rPr>
      </w:pP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</w:t>
      </w:r>
      <w:r>
        <w:rPr>
          <w:rFonts w:asciiTheme="minorEastAsia" w:hAnsiTheme="minorEastAsia" w:hint="eastAsia"/>
          <w:color w:val="303030"/>
        </w:rPr>
        <w:t>论文</w:t>
      </w:r>
      <w:r>
        <w:rPr>
          <w:rFonts w:asciiTheme="minorEastAsia" w:hAnsiTheme="minorEastAsia" w:hint="eastAsia"/>
          <w:color w:val="303030"/>
        </w:rPr>
        <w:t>，选择是否添加附件或其他内容（比如网址链接等），进行提交（提交后审核前，学生可以进行修改）</w:t>
      </w:r>
    </w:p>
    <w:p w:rsidR="00540A0A" w:rsidRDefault="00540A0A">
      <w:pPr>
        <w:rPr>
          <w:rFonts w:asciiTheme="minorEastAsia" w:hAnsiTheme="minorEastAsia"/>
          <w:color w:val="303030"/>
        </w:rPr>
      </w:pPr>
    </w:p>
    <w:p w:rsidR="00540A0A" w:rsidRDefault="00E04816">
      <w:r>
        <w:rPr>
          <w:noProof/>
        </w:rPr>
        <w:drawing>
          <wp:inline distT="0" distB="0" distL="114300" distR="114300">
            <wp:extent cx="5262880" cy="2364740"/>
            <wp:effectExtent l="0" t="0" r="1397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540A0A"/>
    <w:p w:rsidR="00540A0A" w:rsidRDefault="00E04816">
      <w:r>
        <w:rPr>
          <w:noProof/>
        </w:rPr>
        <w:drawing>
          <wp:inline distT="0" distB="0" distL="114300" distR="114300">
            <wp:extent cx="5273675" cy="2526665"/>
            <wp:effectExtent l="0" t="0" r="317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pStyle w:val="2"/>
      </w:pPr>
      <w:bookmarkStart w:id="21" w:name="_Toc23477"/>
      <w:r>
        <w:rPr>
          <w:rFonts w:hint="eastAsia"/>
        </w:rPr>
        <w:t>2</w:t>
      </w:r>
      <w:r>
        <w:t>.</w:t>
      </w:r>
      <w:r>
        <w:rPr>
          <w:rFonts w:hint="eastAsia"/>
        </w:rPr>
        <w:t>7</w:t>
      </w:r>
      <w:r>
        <w:t>参与答辩</w:t>
      </w:r>
      <w:bookmarkEnd w:id="21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当安排</w:t>
      </w:r>
      <w:proofErr w:type="gramEnd"/>
      <w:r>
        <w:rPr>
          <w:rFonts w:asciiTheme="minorEastAsia" w:hAnsiTheme="minorEastAsia" w:hint="eastAsia"/>
          <w:color w:val="303030"/>
        </w:rPr>
        <w:t>了学生参与答辩，则需要进行系列操作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步：选择“答辩管理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查看我参加的答辩”打开页面查看被安排参与的答辩情况，或者从学生首页进入页面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>
            <wp:extent cx="5267960" cy="2327275"/>
            <wp:effectExtent l="0" t="0" r="8890" b="158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pStyle w:val="2"/>
      </w:pPr>
      <w:bookmarkStart w:id="22" w:name="_Toc4201"/>
      <w:r>
        <w:t>2.</w:t>
      </w:r>
      <w:r>
        <w:rPr>
          <w:rFonts w:hint="eastAsia"/>
        </w:rPr>
        <w:t>8</w:t>
      </w:r>
      <w:r>
        <w:t>查看成绩</w:t>
      </w:r>
      <w:bookmarkEnd w:id="22"/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学生能否查看成绩，是由学校管理员设定的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:rsidR="00540A0A" w:rsidRDefault="00E048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74310" cy="2154555"/>
            <wp:effectExtent l="0" t="0" r="2540" b="1714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A" w:rsidRDefault="00E04816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：根据可查看成绩的权限，进行操作</w:t>
      </w:r>
    </w:p>
    <w:sectPr w:rsidR="00540A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A0A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196A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3A1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2081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A7F23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4816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254060E"/>
    <w:rsid w:val="07993B77"/>
    <w:rsid w:val="09F22AC3"/>
    <w:rsid w:val="0C4F6EBB"/>
    <w:rsid w:val="2F4061A1"/>
    <w:rsid w:val="3B9C7F35"/>
    <w:rsid w:val="3FE613FD"/>
    <w:rsid w:val="432F4BB7"/>
    <w:rsid w:val="45740321"/>
    <w:rsid w:val="4E0E27A1"/>
    <w:rsid w:val="527F1798"/>
    <w:rsid w:val="62105B46"/>
    <w:rsid w:val="72B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18E654A-944F-4B6B-B118-5A45194D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60" w:lineRule="auto"/>
      <w:outlineLvl w:val="0"/>
    </w:pPr>
    <w:rPr>
      <w:rFonts w:eastAsia="微软雅黑"/>
      <w:b/>
      <w:bCs/>
      <w:color w:val="000000" w:themeColor="text1"/>
      <w:kern w:val="44"/>
      <w:sz w:val="24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="微软雅黑" w:hAnsiTheme="majorHAnsi" w:cstheme="majorBidi"/>
      <w:b/>
      <w:bCs/>
      <w:color w:val="000000" w:themeColor="text1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color w:val="000000" w:themeColor="text1"/>
      <w:kern w:val="44"/>
      <w:sz w:val="24"/>
      <w:szCs w:val="30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000000" w:themeColor="text1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D96A12-4D12-4451-AE36-98900E24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jwb</cp:lastModifiedBy>
  <cp:revision>5</cp:revision>
  <dcterms:created xsi:type="dcterms:W3CDTF">2021-09-17T02:10:00Z</dcterms:created>
  <dcterms:modified xsi:type="dcterms:W3CDTF">2022-04-14T06:50:00Z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04A4EC991F114FC28493D5A27CF96DC9</vt:lpwstr>
  </property>
</Properties>
</file>